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uerpodetexto"/>
        <w:jc w:val="both"/>
        <w:rPr>
          <w:lang w:val="es-ES"/>
        </w:rPr>
      </w:pPr>
      <w:r>
        <w:rPr>
          <w:lang w:val="es-ES"/>
        </w:rPr>
      </w:r>
    </w:p>
    <w:p>
      <w:pPr>
        <w:pStyle w:val="Encabezado2"/>
        <w:jc w:val="both"/>
        <w:rPr>
          <w:rFonts w:ascii="Times New Roman CYR" w:hAnsi="Times New Roman CYR"/>
          <w:b/>
          <w:lang w:val="es-ES"/>
        </w:rPr>
      </w:pPr>
      <w:r>
        <w:rPr>
          <w:rFonts w:ascii="Times New Roman CYR" w:hAnsi="Times New Roman CYR"/>
          <w:b/>
          <w:lang w:val="es-ES"/>
        </w:rPr>
        <w:t xml:space="preserve">Ventana de selección de orbitales </w:t>
      </w:r>
    </w:p>
    <w:p>
      <w:pPr>
        <w:pStyle w:val="Cuerpodetexto"/>
        <w:jc w:val="both"/>
        <w:rPr>
          <w:rFonts w:ascii="Times New Roman CYR" w:hAnsi="Times New Roman CYR"/>
          <w:lang w:val="es-ES"/>
        </w:rPr>
      </w:pPr>
      <w:r>
        <w:rPr>
          <w:rFonts w:ascii="Times New Roman CYR" w:hAnsi="Times New Roman CYR"/>
          <w:lang w:val="es-ES"/>
        </w:rPr>
        <w:t>En</w:t>
      </w:r>
      <w:r>
        <w:rPr>
          <w:rFonts w:ascii="Times New Roman CYR" w:hAnsi="Times New Roman CYR"/>
          <w:shd w:fill="auto" w:val="clear"/>
          <w:lang w:val="es-ES"/>
        </w:rPr>
        <w:t xml:space="preserve"> </w:t>
      </w:r>
      <w:r>
        <w:rPr>
          <w:rFonts w:ascii="Times New Roman CYR" w:hAnsi="Times New Roman CYR"/>
          <w:shd w:fill="auto" w:val="clear"/>
          <w:lang w:val="es-ES"/>
        </w:rPr>
        <w:t xml:space="preserve">esta ventana </w:t>
      </w:r>
      <w:r>
        <w:rPr>
          <w:rFonts w:ascii="Times New Roman CYR" w:hAnsi="Times New Roman CYR"/>
          <w:lang w:val="es-ES"/>
        </w:rPr>
        <w:t>se escogen los orbitales, para los cuales debe construirse un “</w:t>
      </w:r>
      <w:r>
        <w:rPr>
          <w:rFonts w:ascii="Times New Roman CYR" w:hAnsi="Times New Roman CYR"/>
          <w:shd w:fill="FFFFFF" w:val="clear"/>
          <w:lang w:val="es-ES"/>
        </w:rPr>
        <w:t>cubo”</w:t>
      </w:r>
      <w:r>
        <w:rPr>
          <w:rFonts w:ascii="Times New Roman CYR" w:hAnsi="Times New Roman CYR"/>
          <w:lang w:val="es-ES"/>
        </w:rPr>
        <w:t xml:space="preserve"> (una rejilla tridimensional de valores de densidad de energía). Si la caja de selección “Save to cube file” se encuentra marcada, estos cubos son guardados en un fichero después de su con</w:t>
      </w:r>
      <w:r>
        <w:rPr>
          <w:rFonts w:ascii="Times New Roman CYR" w:hAnsi="Times New Roman CYR"/>
          <w:lang w:val="es-ES"/>
        </w:rPr>
        <w:t>s</w:t>
      </w:r>
      <w:r>
        <w:rPr>
          <w:rFonts w:ascii="Times New Roman CYR" w:hAnsi="Times New Roman CYR"/>
          <w:lang w:val="es-ES"/>
        </w:rPr>
        <w:t xml:space="preserve">trucción. La caja de texto "Map points per angstrom" determina la densidad de la rejilla (el número total de puntos es proporcional a este valor a la tercera potencia). La caja de texto "Map size expansion" determina cuan largo debe ser extendido el cubo sobre la molécula (quiere decir, el tamaño del cubo). El número total de puntos es mostrado en la </w:t>
      </w:r>
      <w:r>
        <w:rPr>
          <w:rFonts w:ascii="Times New Roman CYR" w:hAnsi="Times New Roman CYR"/>
          <w:lang w:val="es-ES"/>
        </w:rPr>
        <w:t xml:space="preserve">esquina inferior </w:t>
      </w:r>
      <w:r>
        <w:rPr>
          <w:rFonts w:ascii="Times New Roman CYR" w:hAnsi="Times New Roman CYR"/>
          <w:lang w:val="es-ES"/>
        </w:rPr>
        <w:t>izquierda; el tiempo de construcción de cada orbital es proporcional a este valor. El botón "Explicit coordinates" permite especificar el número exacto de puntos de la rejilla y sus coordenadas.</w:t>
      </w:r>
    </w:p>
    <w:p>
      <w:pPr>
        <w:pStyle w:val="Cuerpodetexto"/>
        <w:jc w:val="both"/>
        <w:rPr>
          <w:rFonts w:ascii="Times New Roman CYR" w:hAnsi="Times New Roman CYR"/>
          <w:lang w:val="es-ES"/>
        </w:rPr>
      </w:pPr>
      <w:r>
        <w:rPr>
          <w:rFonts w:ascii="Times New Roman CYR" w:hAnsi="Times New Roman CYR"/>
          <w:lang w:val="es-ES"/>
        </w:rPr>
        <w:t xml:space="preserve">Si se escoge el elemento de menú "Total SCF density", el programa calculará </w:t>
      </w:r>
      <w:r>
        <w:rPr>
          <w:rFonts w:ascii="Times New Roman CYR" w:hAnsi="Times New Roman CYR"/>
          <w:lang w:val="es-ES"/>
        </w:rPr>
        <w:t>la</w:t>
      </w:r>
      <w:r>
        <w:rPr>
          <w:rFonts w:ascii="Times New Roman CYR" w:hAnsi="Times New Roman CYR"/>
          <w:lang w:val="es-ES"/>
        </w:rPr>
        <w:t xml:space="preserve"> densidad de energía total (la suma de los cuadrados de todos los orbitales moleculares alfa y beta). Si se escoge "Alpha - Beta SCF density",  el programa calculará la densidad de espín (suma de los cuadrados de todos los orbitales alfa ocupados menos la suma de los cuadrados de todos los orbitales beta ocupados). Si se escoge el elemento  de menú "Al</w:t>
      </w:r>
      <w:r>
        <w:rPr>
          <w:rFonts w:ascii="Times New Roman CYR" w:hAnsi="Times New Roman CYR"/>
          <w:lang w:val="es-ES"/>
        </w:rPr>
        <w:t>p</w:t>
      </w:r>
      <w:r>
        <w:rPr>
          <w:rFonts w:ascii="Times New Roman CYR" w:hAnsi="Times New Roman CYR"/>
          <w:lang w:val="es-ES"/>
        </w:rPr>
        <w:t xml:space="preserve">ha - Beta density of selected MOs", el programa calculará la suma de los cuadrados de todos los orbitales alfa seleccionados menos la suma de los cuadrados de todos los orbitales beta seleccionados. </w:t>
      </w:r>
    </w:p>
    <w:p>
      <w:pPr>
        <w:pStyle w:val="Cuerpodetexto"/>
        <w:spacing w:before="0" w:after="14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 w:name="Times New Roman CYR">
    <w:charset w:val="01"/>
    <w:family w:val="roman"/>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E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s-ES" w:eastAsia="zh-CN" w:bidi="hi-IN"/>
    </w:rPr>
  </w:style>
  <w:style w:type="paragraph" w:styleId="Encabezado2">
    <w:name w:val="Encabezado 2"/>
    <w:basedOn w:val="Encabezado"/>
    <w:pPr>
      <w:spacing w:before="200" w:after="120"/>
      <w:outlineLvl w:val="1"/>
    </w:pPr>
    <w:rPr>
      <w:rFonts w:ascii="Liberation Serif" w:hAnsi="Liberation Serif" w:eastAsia="Droid Sans Fallback" w:cs="FreeSans"/>
      <w:b/>
      <w:bCs/>
      <w:sz w:val="36"/>
      <w:szCs w:val="36"/>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2015-10-01T14:15:30Z</dcterms:created>
  <dc:creator>Alejandro </dc:creator>
  <dc:language>es-ES</dc:language>
  <cp:revision>0</cp:revision>
</cp:coreProperties>
</file>